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ff0000"/>
          <w:sz w:val="28"/>
          <w:szCs w:val="28"/>
          <w:rtl w:val="0"/>
        </w:rPr>
        <w:t xml:space="preserve">1.ПОДАВАЙТЕ ХОРОШИЙ ПРИМЕР СВОИМ ДЕТЯМ И БЛИЗКИМ.</w:t>
      </w:r>
      <w:r w:rsidDel="00000000" w:rsidR="00000000" w:rsidRPr="00000000">
        <w:rPr>
          <w:rtl w:val="0"/>
        </w:rPr>
      </w:r>
    </w:p>
    <w:p w:rsidR="00000000" w:rsidDel="00000000" w:rsidP="00000000" w:rsidRDefault="00000000" w:rsidRPr="00000000" w14:paraId="00000002">
      <w:pPr>
        <w:shd w:fill="ffffff" w:val="clear"/>
        <w:spacing w:after="16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w:t>
        <w:tab/>
        <w:t xml:space="preserve"> сгневом без применения</w:t>
        <w:tab/>
        <w:t xml:space="preserve">силы. Установите границы.</w:t>
      </w:r>
    </w:p>
    <w:p w:rsidR="00000000" w:rsidDel="00000000" w:rsidP="00000000" w:rsidRDefault="00000000" w:rsidRPr="00000000" w14:paraId="00000003">
      <w:pPr>
        <w:shd w:fill="ffffff" w:val="clear"/>
        <w:spacing w:after="160" w:line="240" w:lineRule="auto"/>
        <w:ind w:firstLine="709"/>
        <w:jc w:val="both"/>
        <w:rPr>
          <w:rFonts w:ascii="Verdana" w:cs="Verdana" w:eastAsia="Verdana" w:hAnsi="Verdana"/>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Ограничения</w:t>
        <w:tab/>
        <w:t xml:space="preserve">учат самодисциплине и тому, как контролировать взаимные эмоции, базируясь на ненасилии.</w:t>
      </w:r>
      <w:r w:rsidDel="00000000" w:rsidR="00000000" w:rsidRPr="00000000">
        <w:rPr>
          <w:rtl w:val="0"/>
        </w:rPr>
      </w:r>
    </w:p>
    <w:p w:rsidR="00000000" w:rsidDel="00000000" w:rsidP="00000000" w:rsidRDefault="00000000" w:rsidRPr="00000000" w14:paraId="00000004">
      <w:pPr>
        <w:shd w:fill="ffffff" w:val="clear"/>
        <w:spacing w:after="160" w:line="240" w:lineRule="auto"/>
        <w:rPr>
          <w:rFonts w:ascii="Verdana" w:cs="Verdana" w:eastAsia="Verdana" w:hAnsi="Verdana"/>
          <w:b w:val="1"/>
          <w:color w:val="000000"/>
          <w:sz w:val="28"/>
          <w:szCs w:val="28"/>
        </w:rPr>
      </w:pPr>
      <w:r w:rsidDel="00000000" w:rsidR="00000000" w:rsidRPr="00000000">
        <w:rPr>
          <w:rFonts w:ascii="Times New Roman" w:cs="Times New Roman" w:eastAsia="Times New Roman" w:hAnsi="Times New Roman"/>
          <w:b w:val="1"/>
          <w:color w:val="ff0000"/>
          <w:sz w:val="28"/>
          <w:szCs w:val="28"/>
          <w:rtl w:val="0"/>
        </w:rPr>
        <w:t xml:space="preserve">2. СТАНЬТЕ ЧАСТЫМ ПОСЕТИТЕЛЕМ ШКОЛЫ. </w:t>
      </w:r>
      <w:r w:rsidDel="00000000" w:rsidR="00000000" w:rsidRPr="00000000">
        <w:rPr>
          <w:rFonts w:ascii="Times New Roman" w:cs="Times New Roman" w:eastAsia="Times New Roman" w:hAnsi="Times New Roman"/>
          <w:color w:val="000000"/>
          <w:sz w:val="28"/>
          <w:szCs w:val="28"/>
          <w:rtl w:val="0"/>
        </w:rPr>
        <w:t xml:space="preserve">Интересуйтесь школьными делами вашего ребенка. Если у Вашего ребенка возникли проблемы, вызывающие у него депрессию и приводящие к возникновению низкой самооценки – ВМЕШАЙТЕСЬ, обратитесь за помощью к специалистам или педагогам. Последствия того, если ребенок чувствует себя неудачником, могут выражаться в насилии с его стороны поотношению к другим: драках,</w:t>
      </w:r>
      <w:r w:rsidDel="00000000" w:rsidR="00000000" w:rsidRPr="00000000">
        <w:rPr>
          <w:rFonts w:ascii="Times New Roman" w:cs="Times New Roman" w:eastAsia="Times New Roman" w:hAnsi="Times New Roman"/>
          <w:b w:val="1"/>
          <w:color w:val="000000"/>
          <w:sz w:val="28"/>
          <w:szCs w:val="28"/>
          <w:rtl w:val="0"/>
        </w:rPr>
        <w:t xml:space="preserve"> уничтожении имущества, жестокости и др.</w:t>
      </w:r>
      <w:r w:rsidDel="00000000" w:rsidR="00000000" w:rsidRPr="00000000">
        <w:rPr>
          <w:rtl w:val="0"/>
        </w:rPr>
      </w:r>
    </w:p>
    <w:p w:rsidR="00000000" w:rsidDel="00000000" w:rsidP="00000000" w:rsidRDefault="00000000" w:rsidRPr="00000000" w14:paraId="00000005">
      <w:pPr>
        <w:shd w:fill="ffffff" w:val="clear"/>
        <w:spacing w:after="160" w:line="240" w:lineRule="auto"/>
        <w:rPr>
          <w:rFonts w:ascii="Verdana" w:cs="Verdana" w:eastAsia="Verdana" w:hAnsi="Verdana"/>
          <w:color w:val="000000"/>
          <w:sz w:val="28"/>
          <w:szCs w:val="28"/>
        </w:rPr>
      </w:pPr>
      <w:r w:rsidDel="00000000" w:rsidR="00000000" w:rsidRPr="00000000">
        <w:rPr>
          <w:rFonts w:ascii="Times New Roman" w:cs="Times New Roman" w:eastAsia="Times New Roman" w:hAnsi="Times New Roman"/>
          <w:b w:val="1"/>
          <w:color w:val="ff0000"/>
          <w:sz w:val="28"/>
          <w:szCs w:val="28"/>
          <w:rtl w:val="0"/>
        </w:rPr>
        <w:t xml:space="preserve">3. ГОВОРИТЕ ДЕТЯМ О НАСИЛИИ, КОТОРОЕ ПОКАЗЫВАЮТ ПО ТЕЛЕВИЗОРУ, а не просто выключайте телевизор. </w:t>
      </w:r>
      <w:r w:rsidDel="00000000" w:rsidR="00000000" w:rsidRPr="00000000">
        <w:rPr>
          <w:rFonts w:ascii="Times New Roman" w:cs="Times New Roman" w:eastAsia="Times New Roman" w:hAnsi="Times New Roman"/>
          <w:color w:val="000000"/>
          <w:sz w:val="28"/>
          <w:szCs w:val="28"/>
          <w:rtl w:val="0"/>
        </w:rPr>
        <w:t xml:space="preserve">Объясните им, что в большинстве своем насилие, показываемое в фильмах — это продукт, созданный для того, чтобы развлекать, держать зрителя в напряжении. И что это совсем не означает, что такую модель поведения нужно применять в своей жизни.</w:t>
      </w:r>
      <w:r w:rsidDel="00000000" w:rsidR="00000000" w:rsidRPr="00000000">
        <w:rPr>
          <w:rtl w:val="0"/>
        </w:rPr>
      </w:r>
    </w:p>
    <w:p w:rsidR="00000000" w:rsidDel="00000000" w:rsidP="00000000" w:rsidRDefault="00000000" w:rsidRPr="00000000" w14:paraId="00000006">
      <w:pPr>
        <w:shd w:fill="ffffff" w:val="clear"/>
        <w:spacing w:after="16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4.НЕЛЬЗЯ НЕДООЦЕНИВАТЬ ВАЖНОСТЬ СЛОВ «Я ТЕБЯ ЛЮБЛЮ».</w:t>
      </w:r>
    </w:p>
    <w:p w:rsidR="00000000" w:rsidDel="00000000" w:rsidP="00000000" w:rsidRDefault="00000000" w:rsidRPr="00000000" w14:paraId="00000007">
      <w:pPr>
        <w:shd w:fill="ffffff" w:val="clear"/>
        <w:spacing w:after="160" w:line="240" w:lineRule="auto"/>
        <w:ind w:firstLine="709"/>
        <w:jc w:val="both"/>
        <w:rPr>
          <w:rFonts w:ascii="Verdana" w:cs="Verdana" w:eastAsia="Verdana" w:hAnsi="Verdana"/>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Дети любого возраста нуждаются в одобрении, поцелуях, объятиях,</w:t>
        <w:tab/>
        <w:t xml:space="preserve"> дружеских похлопываниях по плечу. Они хотят слышать «Я горжусь тобой!»</w:t>
      </w:r>
      <w:r w:rsidDel="00000000" w:rsidR="00000000" w:rsidRPr="00000000">
        <w:rPr>
          <w:rtl w:val="0"/>
        </w:rPr>
      </w:r>
    </w:p>
    <w:p w:rsidR="00000000" w:rsidDel="00000000" w:rsidP="00000000" w:rsidRDefault="00000000" w:rsidRPr="00000000" w14:paraId="00000008">
      <w:pPr>
        <w:shd w:fill="ffffff" w:val="clear"/>
        <w:spacing w:after="16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5. ГОВОРИТЕ СО СВОИМИ ДЕТЬМИ.</w:t>
      </w:r>
    </w:p>
    <w:p w:rsidR="00000000" w:rsidDel="00000000" w:rsidP="00000000" w:rsidRDefault="00000000" w:rsidRPr="00000000" w14:paraId="00000009">
      <w:pPr>
        <w:shd w:fill="ffffff" w:val="clear"/>
        <w:spacing w:after="160" w:line="240" w:lineRule="auto"/>
        <w:jc w:val="both"/>
        <w:rPr>
          <w:rFonts w:ascii="Verdana" w:cs="Verdana" w:eastAsia="Verdana" w:hAnsi="Verdana"/>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Поощряйте их желание говорить с Вами о своих страхах, о своемгневе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 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w:t>
        <w:tab/>
        <w:t xml:space="preserve">предотвратить дальнейшее насилие.</w:t>
      </w:r>
      <w:r w:rsidDel="00000000" w:rsidR="00000000" w:rsidRPr="00000000">
        <w:rPr>
          <w:rtl w:val="0"/>
        </w:rPr>
      </w:r>
    </w:p>
    <w:p w:rsidR="00000000" w:rsidDel="00000000" w:rsidP="00000000" w:rsidRDefault="00000000" w:rsidRPr="00000000" w14:paraId="0000000A">
      <w:pPr>
        <w:shd w:fill="ffffff" w:val="clear"/>
        <w:spacing w:after="160" w:line="240" w:lineRule="auto"/>
        <w:jc w:val="both"/>
        <w:rPr>
          <w:rFonts w:ascii="Verdana" w:cs="Verdana" w:eastAsia="Verdana" w:hAnsi="Verdana"/>
          <w:color w:val="000000"/>
          <w:sz w:val="28"/>
          <w:szCs w:val="28"/>
        </w:rPr>
      </w:pPr>
      <w:r w:rsidDel="00000000" w:rsidR="00000000" w:rsidRPr="00000000">
        <w:rPr>
          <w:rFonts w:ascii="Times New Roman" w:cs="Times New Roman" w:eastAsia="Times New Roman" w:hAnsi="Times New Roman"/>
          <w:b w:val="1"/>
          <w:color w:val="ff0000"/>
          <w:sz w:val="28"/>
          <w:szCs w:val="28"/>
          <w:rtl w:val="0"/>
        </w:rPr>
        <w:t xml:space="preserve">7. Если Вы или кто-либо из Вашей семьи чувствует одиночество,</w:t>
        <w:tab/>
        <w:t xml:space="preserve">нелюбовь, безнадежность или у Вас проблемы с наркотиками или алкоголем — ищите помощь. </w:t>
      </w:r>
      <w:r w:rsidDel="00000000" w:rsidR="00000000" w:rsidRPr="00000000">
        <w:rPr>
          <w:rFonts w:ascii="Times New Roman" w:cs="Times New Roman" w:eastAsia="Times New Roman" w:hAnsi="Times New Roman"/>
          <w:color w:val="000000"/>
          <w:sz w:val="28"/>
          <w:szCs w:val="28"/>
          <w:rtl w:val="0"/>
        </w:rPr>
        <w:t xml:space="preserve">Считается, что более половины всех насильственных</w:t>
        <w:tab/>
        <w:t xml:space="preserve"> действий совершается</w:t>
        <w:tab/>
        <w:t xml:space="preserve"> употребляющими алкоголь или наркотики. Гордитесь своим решением воспользоваться помощью. Это трудное решение, но оно отражает вашу зрелость. Это поможет предупредить насилие.</w:t>
      </w:r>
      <w:r w:rsidDel="00000000" w:rsidR="00000000" w:rsidRPr="00000000">
        <w:rPr>
          <w:rtl w:val="0"/>
        </w:rPr>
      </w:r>
    </w:p>
    <w:p w:rsidR="00000000" w:rsidDel="00000000" w:rsidP="00000000" w:rsidRDefault="00000000" w:rsidRPr="00000000" w14:paraId="0000000B">
      <w:pPr>
        <w:shd w:fill="ffffff" w:val="clear"/>
        <w:spacing w:after="160" w:line="240" w:lineRule="auto"/>
        <w:ind w:firstLine="709"/>
        <w:jc w:val="both"/>
        <w:rPr>
          <w:rFonts w:ascii="Verdana" w:cs="Verdana" w:eastAsia="Verdana" w:hAnsi="Verdana"/>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Самый тяжелый труд — воспитание человека, и ни один родитель не избежал на этом пути ошибок</w:t>
        <w:tab/>
        <w:t xml:space="preserve"> и</w:t>
        <w:tab/>
        <w:t xml:space="preserve"> трудностей. Остановитесь! Крик еще никому не помог разрешить ситуацию, но испугать ребенка, лишиться его доверия и искренности таким образом очень легко!</w:t>
      </w:r>
      <w:r w:rsidDel="00000000" w:rsidR="00000000" w:rsidRPr="00000000">
        <w:rPr>
          <w:rtl w:val="0"/>
        </w:rPr>
      </w:r>
    </w:p>
    <w:p w:rsidR="00000000" w:rsidDel="00000000" w:rsidP="00000000" w:rsidRDefault="00000000" w:rsidRPr="00000000" w14:paraId="0000000C">
      <w:pPr>
        <w:shd w:fill="ffffff" w:val="clear"/>
        <w:spacing w:after="160" w:line="240" w:lineRule="auto"/>
        <w:ind w:firstLine="709"/>
        <w:jc w:val="both"/>
        <w:rPr>
          <w:rFonts w:ascii="Verdana" w:cs="Verdana" w:eastAsia="Verdana" w:hAnsi="Verdana"/>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Никогда не пытайтесь решать возникшую у ребенка проблему, если Вы не можете контролировать себя.</w:t>
      </w:r>
      <w:r w:rsidDel="00000000" w:rsidR="00000000" w:rsidRPr="00000000">
        <w:rPr>
          <w:rtl w:val="0"/>
        </w:rPr>
      </w:r>
    </w:p>
    <w:p w:rsidR="00000000" w:rsidDel="00000000" w:rsidP="00000000" w:rsidRDefault="00000000" w:rsidRPr="00000000" w14:paraId="0000000D">
      <w:pPr>
        <w:shd w:fill="ffffff" w:val="clear"/>
        <w:spacing w:after="160" w:line="240" w:lineRule="auto"/>
        <w:ind w:firstLine="709"/>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Успокойтесь.</w:t>
      </w:r>
    </w:p>
    <w:p w:rsidR="00000000" w:rsidDel="00000000" w:rsidP="00000000" w:rsidRDefault="00000000" w:rsidRPr="00000000" w14:paraId="0000000E">
      <w:pPr>
        <w:shd w:fill="ffffff" w:val="clear"/>
        <w:spacing w:after="160" w:line="240" w:lineRule="auto"/>
        <w:ind w:firstLine="709"/>
        <w:jc w:val="both"/>
        <w:rPr>
          <w:rFonts w:ascii="Verdana" w:cs="Verdana" w:eastAsia="Verdana" w:hAnsi="Verdana"/>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Справиться</w:t>
        <w:tab/>
        <w:t xml:space="preserve"> со</w:t>
        <w:tab/>
        <w:t xml:space="preserve"> своими эмоциями Вам помогут упражнения для быстрого снятия сильного</w:t>
        <w:tab/>
        <w:t xml:space="preserve"> эмоционального напряжения</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8"/>
          <w:szCs w:val="28"/>
        </w:rPr>
      </w:pPr>
      <w:r w:rsidDel="00000000" w:rsidR="00000000" w:rsidRPr="00000000">
        <w:rPr>
          <w:rFonts w:ascii="Verdana" w:cs="Verdana" w:eastAsia="Verdana" w:hAnsi="Verdana"/>
          <w:b w:val="1"/>
          <w:color w:val="000000"/>
          <w:sz w:val="20"/>
          <w:szCs w:val="20"/>
        </w:rPr>
        <w:drawing>
          <wp:inline distB="0" distT="0" distL="0" distR="0">
            <wp:extent cx="1890000" cy="2700126"/>
            <wp:effectExtent b="0" l="0" r="0" t="0"/>
            <wp:docPr descr="http://school27-bobruisk.besthost.by/images/07_05_2018_01.jpg" id="1" name="image1.jpg"/>
            <a:graphic>
              <a:graphicData uri="http://schemas.openxmlformats.org/drawingml/2006/picture">
                <pic:pic>
                  <pic:nvPicPr>
                    <pic:cNvPr descr="http://school27-bobruisk.besthost.by/images/07_05_2018_01.jpg" id="0" name="image1.jpg"/>
                    <pic:cNvPicPr preferRelativeResize="0"/>
                  </pic:nvPicPr>
                  <pic:blipFill>
                    <a:blip r:embed="rId6"/>
                    <a:srcRect b="0" l="0" r="0" t="0"/>
                    <a:stretch>
                      <a:fillRect/>
                    </a:stretch>
                  </pic:blipFill>
                  <pic:spPr>
                    <a:xfrm>
                      <a:off x="0" y="0"/>
                      <a:ext cx="1890000" cy="2700126"/>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Педагог-психолог: Е.Е.Шевченко</w:t>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Витебская  область</w:t>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г.Орша</w:t>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проспект Текстильщиков, 17</w:t>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Телефон: 8 (0216) 54 89 83</w:t>
      </w:r>
    </w:p>
    <w:p w:rsidR="00000000" w:rsidDel="00000000" w:rsidP="00000000" w:rsidRDefault="00000000" w:rsidRPr="00000000" w14:paraId="0000001C">
      <w:pPr>
        <w:shd w:fill="ffffff" w:val="clear"/>
        <w:spacing w:after="160" w:line="24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ГУО «Средняя школа №7 г.Орши»</w:t>
      </w:r>
    </w:p>
    <w:p w:rsidR="00000000" w:rsidDel="00000000" w:rsidP="00000000" w:rsidRDefault="00000000" w:rsidRPr="00000000" w14:paraId="00000020">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i w:val="1"/>
          <w:color w:val="200ac6"/>
          <w:sz w:val="48"/>
          <w:szCs w:val="48"/>
        </w:rPr>
      </w:pPr>
      <w:bookmarkStart w:colFirst="0" w:colLast="0" w:name="_gjdgxs" w:id="0"/>
      <w:bookmarkEnd w:id="0"/>
      <w:r w:rsidDel="00000000" w:rsidR="00000000" w:rsidRPr="00000000">
        <w:rPr>
          <w:rFonts w:ascii="Times New Roman" w:cs="Times New Roman" w:eastAsia="Times New Roman" w:hAnsi="Times New Roman"/>
          <w:b w:val="1"/>
          <w:i w:val="1"/>
          <w:color w:val="200ac6"/>
          <w:sz w:val="48"/>
          <w:szCs w:val="48"/>
          <w:rtl w:val="0"/>
        </w:rPr>
        <w:t xml:space="preserve">КАК УБЕРЕЧЬ ПОДРОСТКА ОТ НАСИЛИЯ</w:t>
      </w:r>
    </w:p>
    <w:p w:rsidR="00000000" w:rsidDel="00000000" w:rsidP="00000000" w:rsidRDefault="00000000" w:rsidRPr="00000000" w14:paraId="00000025">
      <w:pPr>
        <w:spacing w:after="0" w:line="240" w:lineRule="auto"/>
        <w:jc w:val="center"/>
        <w:rPr>
          <w:rFonts w:ascii="Times New Roman" w:cs="Times New Roman" w:eastAsia="Times New Roman" w:hAnsi="Times New Roman"/>
          <w:color w:val="200ac6"/>
          <w:sz w:val="32"/>
          <w:szCs w:val="32"/>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2023 год</w:t>
      </w:r>
    </w:p>
    <w:p w:rsidR="00000000" w:rsidDel="00000000" w:rsidP="00000000" w:rsidRDefault="00000000" w:rsidRPr="00000000" w14:paraId="0000002D">
      <w:pPr>
        <w:shd w:fill="ffffff" w:val="clear"/>
        <w:spacing w:after="160" w:line="24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E">
      <w:pPr>
        <w:shd w:fill="ffffff" w:val="clear"/>
        <w:spacing w:after="160" w:line="240" w:lineRule="auto"/>
        <w:ind w:firstLine="709"/>
        <w:jc w:val="both"/>
        <w:rPr>
          <w:rFonts w:ascii="Times New Roman" w:cs="Times New Roman" w:eastAsia="Times New Roman" w:hAnsi="Times New Roman"/>
          <w:b w:val="1"/>
          <w:color w:val="000000"/>
          <w:sz w:val="28"/>
          <w:szCs w:val="28"/>
        </w:rPr>
        <w:sectPr>
          <w:pgSz w:h="11906" w:w="16838" w:orient="landscape"/>
          <w:pgMar w:bottom="567" w:top="1560" w:left="1134" w:right="1134" w:header="709" w:footer="709"/>
          <w:pgNumType w:start="1"/>
          <w:cols w:equalWidth="0" w:num="3">
            <w:col w:space="708" w:w="4384.666666666666"/>
            <w:col w:space="708" w:w="4384.666666666666"/>
            <w:col w:space="0" w:w="4384.666666666666"/>
          </w:cols>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bl>
      <w:tblPr>
        <w:tblStyle w:val="Table1"/>
        <w:tblW w:w="14570.0" w:type="dxa"/>
        <w:jc w:val="center"/>
        <w:tblLayout w:type="fixed"/>
        <w:tblLook w:val="0400"/>
      </w:tblPr>
      <w:tblGrid>
        <w:gridCol w:w="100"/>
        <w:gridCol w:w="14559"/>
        <w:gridCol w:w="1"/>
        <w:tblGridChange w:id="0">
          <w:tblGrid>
            <w:gridCol w:w="100"/>
            <w:gridCol w:w="14559"/>
            <w:gridCol w:w="1"/>
          </w:tblGrid>
        </w:tblGridChange>
      </w:tblGrid>
      <w:tr>
        <w:trPr>
          <w:cantSplit w:val="0"/>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bl>
            <w:tblPr>
              <w:tblStyle w:val="Table2"/>
              <w:tblW w:w="14570.0" w:type="dxa"/>
              <w:jc w:val="left"/>
              <w:tblLayout w:type="fixed"/>
              <w:tblLook w:val="0400"/>
            </w:tblPr>
            <w:tblGrid>
              <w:gridCol w:w="14570"/>
              <w:tblGridChange w:id="0">
                <w:tblGrid>
                  <w:gridCol w:w="14570"/>
                </w:tblGrid>
              </w:tblGridChange>
            </w:tblGrid>
            <w:tr>
              <w:trPr>
                <w:cantSplit w:val="0"/>
                <w:tblHeader w:val="0"/>
              </w:trPr>
              <w:tc>
                <w:tcP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33">
            <w:pPr>
              <w:spacing w:after="0" w:line="240" w:lineRule="auto"/>
              <w:rPr>
                <w:rFonts w:ascii="Verdana" w:cs="Verdana" w:eastAsia="Verdana" w:hAnsi="Verdana"/>
                <w:sz w:val="20"/>
                <w:szCs w:val="20"/>
              </w:rPr>
            </w:pP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35">
            <w:pPr>
              <w:spacing w:after="0" w:line="240" w:lineRule="auto"/>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type w:val="continuous"/>
      <w:pgSz w:h="11906" w:w="16838" w:orient="landscape"/>
      <w:pgMar w:bottom="567" w:top="1701"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